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E4" w:rsidRPr="00925AE4" w:rsidRDefault="00925AE4" w:rsidP="00925AE4">
      <w:pPr>
        <w:spacing w:after="0" w:line="240" w:lineRule="auto"/>
        <w:ind w:left="1844" w:firstLine="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  <w:r w:rsidRPr="00925A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COMMISSIE VOOR BEENTUMOREN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394"/>
        <w:gridCol w:w="2163"/>
        <w:gridCol w:w="2085"/>
      </w:tblGrid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Voorzitter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Prof. dr. P.C.W. Hogendoorn, 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Leiden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Secretaris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</w:t>
            </w:r>
            <w:r w:rsidR="00925AE4"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r. C.S.P. v. Rijswijk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Radioloog te Leiden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Penningmeester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T.P.W. de Rooij</w:t>
            </w:r>
            <w:r w:rsidR="00925AE4"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Radioloog</w:t>
            </w:r>
            <w:r w:rsidR="00925AE4"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 te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Den Haag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nl-NL"/>
              </w:rPr>
            </w:pPr>
          </w:p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nl-NL"/>
              </w:rPr>
              <w:t>Leden: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F. van Coevorden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Chirurg te Amsterdam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A.H.M. Taminiau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 np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Orth, chirurg </w:t>
            </w:r>
            <w:r w:rsidR="003F6D18" w:rsidRPr="003F6D18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te Leiden</w:t>
            </w:r>
          </w:p>
        </w:tc>
      </w:tr>
      <w:tr w:rsidR="003F6D18" w:rsidRPr="003F6D18" w:rsidTr="00437A4A">
        <w:tc>
          <w:tcPr>
            <w:tcW w:w="2214" w:type="dxa"/>
            <w:shd w:val="clear" w:color="auto" w:fill="auto"/>
          </w:tcPr>
          <w:p w:rsidR="003F6D18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W.H. Schreuder</w:t>
            </w:r>
          </w:p>
        </w:tc>
        <w:tc>
          <w:tcPr>
            <w:tcW w:w="2394" w:type="dxa"/>
            <w:shd w:val="clear" w:color="auto" w:fill="auto"/>
          </w:tcPr>
          <w:p w:rsidR="003F6D18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Hoofd-halschirurg te Amsterdam</w:t>
            </w:r>
          </w:p>
        </w:tc>
        <w:tc>
          <w:tcPr>
            <w:tcW w:w="2163" w:type="dxa"/>
            <w:shd w:val="clear" w:color="auto" w:fill="auto"/>
          </w:tcPr>
          <w:p w:rsidR="003F6D18" w:rsidRPr="000537D5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J.V.M.G. Bovee</w:t>
            </w:r>
          </w:p>
        </w:tc>
        <w:tc>
          <w:tcPr>
            <w:tcW w:w="2085" w:type="dxa"/>
            <w:shd w:val="clear" w:color="auto" w:fill="auto"/>
          </w:tcPr>
          <w:p w:rsidR="003F6D18" w:rsidRPr="003F6D18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>Patholoog te Leiden</w:t>
            </w: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dr. A.J. Gelderblom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Internist-oncoloog te Leiden</w:t>
            </w:r>
          </w:p>
        </w:tc>
        <w:tc>
          <w:tcPr>
            <w:tcW w:w="2163" w:type="dxa"/>
            <w:shd w:val="clear" w:color="auto" w:fill="auto"/>
          </w:tcPr>
          <w:p w:rsidR="00925AE4" w:rsidRPr="000537D5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Dr. A.H.G. Cleven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Patholoog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Leiden</w:t>
            </w:r>
          </w:p>
        </w:tc>
      </w:tr>
      <w:tr w:rsidR="00925AE4" w:rsidRPr="00925AE4" w:rsidTr="00437A4A">
        <w:trPr>
          <w:trHeight w:val="169"/>
        </w:trPr>
        <w:tc>
          <w:tcPr>
            <w:tcW w:w="2214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J.H.M. Merks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Kinderoncoloog te Utrecht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836B8E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Dr. </w:t>
            </w:r>
            <w:r w:rsidR="000537D5"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C.D. Savci Heijink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Patholoog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Amsterdam</w:t>
            </w: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Dr</w:t>
            </w: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. R.W. Koot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Neurochirurg te Leiden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A.J.H. Suurmeijer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Groningen</w:t>
            </w: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0537D5" w:rsidP="0005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</w:t>
            </w: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r. P.D.S. Dijkstra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Leiden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J.L. Bloem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Leiden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dr.</w:t>
            </w:r>
            <w:r w:rsidRP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 P.C. Jutte</w:t>
            </w: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Groningen</w:t>
            </w:r>
          </w:p>
        </w:tc>
        <w:tc>
          <w:tcPr>
            <w:tcW w:w="2163" w:type="dxa"/>
            <w:shd w:val="clear" w:color="auto" w:fill="auto"/>
          </w:tcPr>
          <w:p w:rsidR="00437A4A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H.M. Kroon</w:t>
            </w: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Radioloog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Leiden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836B8E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</w:t>
            </w:r>
            <w:r w:rsidR="000537D5" w:rsidRP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r. M.A.J. v.d. Sande</w:t>
            </w: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Leiden</w:t>
            </w: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H.J. van der Woude</w:t>
            </w: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Amsterdam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0537D5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G.R. Schaap</w:t>
            </w: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3F6D18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Amsterdam</w:t>
            </w:r>
          </w:p>
        </w:tc>
        <w:tc>
          <w:tcPr>
            <w:tcW w:w="2163" w:type="dxa"/>
            <w:shd w:val="clear" w:color="auto" w:fill="auto"/>
          </w:tcPr>
          <w:p w:rsidR="00437A4A" w:rsidRPr="00925AE4" w:rsidRDefault="00836B8E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</w:t>
            </w:r>
            <w:r w:rsidR="00437A4A"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r. R.L.M. Haas</w:t>
            </w: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Radiotherapeut te 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836B8E" w:rsidP="0005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</w:t>
            </w:r>
            <w:r w:rsidR="000537D5" w:rsidRPr="000537D5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r. H.W.B. Schreuder</w:t>
            </w: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Orth. chirurg te </w:t>
            </w:r>
            <w:r w:rsidR="000537D5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Nijmegen</w:t>
            </w:r>
          </w:p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Amsterdam en Leiden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F4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</w:tbl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Secretariaat:</w:t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  <w:t xml:space="preserve">Leiden, </w:t>
      </w:r>
      <w:r w:rsidR="000537D5">
        <w:rPr>
          <w:rFonts w:ascii="Times New Roman" w:eastAsia="Times New Roman" w:hAnsi="Times New Roman" w:cs="Times New Roman"/>
          <w:sz w:val="16"/>
          <w:szCs w:val="24"/>
          <w:lang w:eastAsia="nl-NL"/>
        </w:rPr>
        <w:t>18</w:t>
      </w:r>
      <w:r w:rsidR="00437A4A">
        <w:rPr>
          <w:rFonts w:ascii="Times New Roman" w:eastAsia="Times New Roman" w:hAnsi="Times New Roman" w:cs="Times New Roman"/>
          <w:sz w:val="16"/>
          <w:szCs w:val="24"/>
          <w:lang w:eastAsia="nl-NL"/>
        </w:rPr>
        <w:t>-11-20</w:t>
      </w:r>
      <w:r w:rsidR="000537D5">
        <w:rPr>
          <w:rFonts w:ascii="Times New Roman" w:eastAsia="Times New Roman" w:hAnsi="Times New Roman" w:cs="Times New Roman"/>
          <w:sz w:val="16"/>
          <w:szCs w:val="24"/>
          <w:lang w:eastAsia="nl-NL"/>
        </w:rPr>
        <w:t>20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Afd. Radiologie C2-S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Leids Universitair Medisch Centrum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Postbus 9600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2300 RC Leiden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Tel: 071-5263490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Fax: 071-5248245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 xml:space="preserve">E-mail: </w:t>
      </w:r>
      <w:hyperlink r:id="rId4" w:history="1">
        <w:r w:rsidRPr="00925AE4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fr-FR" w:eastAsia="nl-NL"/>
          </w:rPr>
          <w:t>cvb@lumc.nl</w:t>
        </w:r>
      </w:hyperlink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>www.beentumoren.nl</w:t>
      </w:r>
    </w:p>
    <w:p w:rsidR="005D6FAD" w:rsidRPr="00925AE4" w:rsidRDefault="005D6FAD" w:rsidP="005D6FAD">
      <w:pPr>
        <w:keepNext/>
        <w:spacing w:before="240" w:after="60" w:line="240" w:lineRule="auto"/>
        <w:outlineLvl w:val="0"/>
        <w:rPr>
          <w:rFonts w:ascii="Courier New" w:eastAsia="Times New Roman" w:hAnsi="Courier New" w:cs="Courier New"/>
          <w:bCs/>
          <w:lang w:val="fr-FR"/>
        </w:rPr>
      </w:pPr>
    </w:p>
    <w:p w:rsidR="005D6FAD" w:rsidRPr="005D6FAD" w:rsidRDefault="005D6FAD" w:rsidP="005D6FAD">
      <w:pPr>
        <w:keepNext/>
        <w:spacing w:before="240" w:after="60" w:line="240" w:lineRule="auto"/>
        <w:outlineLvl w:val="0"/>
        <w:rPr>
          <w:rFonts w:ascii="Courier New" w:eastAsia="Times New Roman" w:hAnsi="Courier New" w:cs="Courier New"/>
          <w:bCs/>
        </w:rPr>
      </w:pPr>
      <w:r w:rsidRPr="005D6FAD">
        <w:rPr>
          <w:rFonts w:ascii="Courier New" w:eastAsia="Times New Roman" w:hAnsi="Courier New" w:cs="Courier New"/>
          <w:bCs/>
        </w:rPr>
        <w:t xml:space="preserve">Agenda </w:t>
      </w:r>
      <w:r w:rsidR="00DC5D9D">
        <w:rPr>
          <w:rFonts w:ascii="Courier New" w:eastAsia="Times New Roman" w:hAnsi="Courier New" w:cs="Courier New"/>
          <w:bCs/>
        </w:rPr>
        <w:t xml:space="preserve">2021 </w:t>
      </w:r>
      <w:bookmarkStart w:id="0" w:name="_GoBack"/>
      <w:bookmarkEnd w:id="0"/>
      <w:r w:rsidRPr="005D6FAD">
        <w:rPr>
          <w:rFonts w:ascii="Courier New" w:eastAsia="Times New Roman" w:hAnsi="Courier New" w:cs="Courier New"/>
          <w:bCs/>
        </w:rPr>
        <w:t>voor de vergadering</w:t>
      </w:r>
      <w:r w:rsidR="00DC5D9D">
        <w:rPr>
          <w:rFonts w:ascii="Courier New" w:eastAsia="Times New Roman" w:hAnsi="Courier New" w:cs="Courier New"/>
          <w:bCs/>
        </w:rPr>
        <w:t>en</w:t>
      </w:r>
      <w:r w:rsidRPr="005D6FAD">
        <w:rPr>
          <w:rFonts w:ascii="Courier New" w:eastAsia="Times New Roman" w:hAnsi="Courier New" w:cs="Courier New"/>
          <w:bCs/>
        </w:rPr>
        <w:t xml:space="preserve"> van de Commissie voor Beentumoren op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</w:p>
    <w:p w:rsidR="00F43B72" w:rsidRDefault="00974CC5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Vrijdag 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29</w:t>
      </w:r>
      <w:r w:rsidR="005D6FAD"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januari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, 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26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februari,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6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maart, 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30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april,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8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me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i,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5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juni, </w:t>
      </w:r>
    </w:p>
    <w:p w:rsidR="005D6FAD" w:rsidRPr="005D6FAD" w:rsidRDefault="00437A4A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0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juli,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7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augustus, </w:t>
      </w:r>
      <w:r w:rsidR="00974CC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4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september, 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29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oktober, </w:t>
      </w:r>
      <w:r w:rsidR="003F6D18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6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november en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1</w:t>
      </w:r>
      <w:r w:rsidR="000537D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7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december</w:t>
      </w:r>
      <w:r w:rsidR="005D6FAD"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16.00 uur</w:t>
      </w:r>
      <w:r w:rsidR="005D6FAD"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 het LUMC, afdeling Pathologie, </w:t>
      </w:r>
      <w:r w:rsidR="00974CC5" w:rsidRPr="00974CC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Fleurenzaal</w:t>
      </w:r>
      <w:r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P-1, kamer 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3, route 844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:rsid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16.00-16.05 Opening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16.05-16.30 Verslag vorige vergadering + actielijst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16.30-17.00 Oude casus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Sprekers zijn in principe alle leden van de Commissie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17.00-17.15 Pauze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17.15-18.45 Nieuwe casus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Sprekers zijn in principe alle leden van de Commissie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18.45-19.00 Rondvraag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19.00       Sluiting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:rsidR="00A37BF6" w:rsidRDefault="00DC5D9D"/>
    <w:sectPr w:rsidR="00A3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AD"/>
    <w:rsid w:val="000537D5"/>
    <w:rsid w:val="002D4094"/>
    <w:rsid w:val="003F6D18"/>
    <w:rsid w:val="00437A4A"/>
    <w:rsid w:val="004D4B46"/>
    <w:rsid w:val="005D6FAD"/>
    <w:rsid w:val="005F79E3"/>
    <w:rsid w:val="00836B8E"/>
    <w:rsid w:val="00925AE4"/>
    <w:rsid w:val="00974CC5"/>
    <w:rsid w:val="009F41DE"/>
    <w:rsid w:val="00D95953"/>
    <w:rsid w:val="00DC5D9D"/>
    <w:rsid w:val="00F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56FF"/>
  <w15:docId w15:val="{DD6F2A97-A1B4-49BA-BB04-FDB7FE9F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b@l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Bruin, N. de (RADI)</dc:creator>
  <cp:lastModifiedBy>Bruin, N. de (RADI)</cp:lastModifiedBy>
  <cp:revision>8</cp:revision>
  <cp:lastPrinted>2019-01-07T10:27:00Z</cp:lastPrinted>
  <dcterms:created xsi:type="dcterms:W3CDTF">2016-11-23T09:56:00Z</dcterms:created>
  <dcterms:modified xsi:type="dcterms:W3CDTF">2020-11-18T09:21:00Z</dcterms:modified>
</cp:coreProperties>
</file>